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F5" w:rsidRPr="00113E97" w:rsidRDefault="00113E97">
      <w:r w:rsidRPr="00113E97">
        <w:t xml:space="preserve">Урок биологии  </w:t>
      </w:r>
      <w:r>
        <w:t xml:space="preserve">6 кл. </w:t>
      </w:r>
      <w:r w:rsidRPr="00113E97">
        <w:t>13.04.2020г.</w:t>
      </w:r>
      <w:r>
        <w:t xml:space="preserve">                                                                                                                                     </w:t>
      </w:r>
      <w:r w:rsidR="00857D4F">
        <w:t>Т</w:t>
      </w:r>
      <w:r>
        <w:t xml:space="preserve">ема. Класс двудольные. Семейства </w:t>
      </w:r>
      <w:r w:rsidR="00857D4F">
        <w:t xml:space="preserve"> П</w:t>
      </w:r>
      <w:r>
        <w:t>аслёновые</w:t>
      </w:r>
      <w:r w:rsidR="00857D4F">
        <w:t>,  Мотыльковые и С</w:t>
      </w:r>
      <w:r>
        <w:t>ложноцветные .</w:t>
      </w:r>
      <w:r w:rsidRPr="00113E97">
        <w:t xml:space="preserve"> </w:t>
      </w:r>
      <w:r>
        <w:t xml:space="preserve">                                           </w:t>
      </w:r>
      <w:r w:rsidR="00857D4F">
        <w:t xml:space="preserve"> С</w:t>
      </w:r>
      <w:r>
        <w:t>оставить краткий конспект на каждое семейство отдельно с указанием формул цветов каждого семейства ответить на вопрос</w:t>
      </w:r>
      <w:r w:rsidR="00857D4F">
        <w:t xml:space="preserve"> стр. 167 (письменно).</w:t>
      </w:r>
    </w:p>
    <w:sectPr w:rsidR="00F619F5" w:rsidRPr="0011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13E97"/>
    <w:rsid w:val="00113E97"/>
    <w:rsid w:val="00857D4F"/>
    <w:rsid w:val="00F6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2020-04-13T09:54:00Z</dcterms:created>
  <dcterms:modified xsi:type="dcterms:W3CDTF">2020-04-13T10:08:00Z</dcterms:modified>
</cp:coreProperties>
</file>